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0" w:type="dxa"/>
        <w:tblLook w:val="04A0" w:firstRow="1" w:lastRow="0" w:firstColumn="1" w:lastColumn="0" w:noHBand="0" w:noVBand="1"/>
      </w:tblPr>
      <w:tblGrid>
        <w:gridCol w:w="409"/>
        <w:gridCol w:w="13058"/>
        <w:gridCol w:w="1893"/>
      </w:tblGrid>
      <w:tr w:rsidR="00902106" w:rsidRPr="000E3FC3" w14:paraId="34ACBB66" w14:textId="77777777" w:rsidTr="00387EFC">
        <w:trPr>
          <w:trHeight w:val="227"/>
        </w:trPr>
        <w:tc>
          <w:tcPr>
            <w:tcW w:w="15360" w:type="dxa"/>
            <w:gridSpan w:val="3"/>
            <w:tcBorders>
              <w:top w:val="nil"/>
              <w:left w:val="nil"/>
              <w:bottom w:val="nil"/>
              <w:right w:val="nil"/>
            </w:tcBorders>
            <w:shd w:val="clear" w:color="auto" w:fill="auto"/>
            <w:vAlign w:val="bottom"/>
            <w:hideMark/>
          </w:tcPr>
          <w:p w14:paraId="76264186"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ПРОТОКОЛ №5</w:t>
            </w:r>
          </w:p>
        </w:tc>
      </w:tr>
      <w:tr w:rsidR="00902106" w:rsidRPr="000E3FC3" w14:paraId="0752592E" w14:textId="77777777" w:rsidTr="00387EFC">
        <w:trPr>
          <w:trHeight w:val="227"/>
        </w:trPr>
        <w:tc>
          <w:tcPr>
            <w:tcW w:w="15360" w:type="dxa"/>
            <w:gridSpan w:val="3"/>
            <w:tcBorders>
              <w:top w:val="nil"/>
              <w:left w:val="nil"/>
              <w:bottom w:val="nil"/>
              <w:right w:val="nil"/>
            </w:tcBorders>
            <w:shd w:val="clear" w:color="auto" w:fill="auto"/>
            <w:vAlign w:val="bottom"/>
            <w:hideMark/>
          </w:tcPr>
          <w:p w14:paraId="619E0C7F"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902106" w:rsidRPr="000E3FC3" w14:paraId="4A86EE79" w14:textId="77777777" w:rsidTr="00387EFC">
        <w:trPr>
          <w:trHeight w:val="227"/>
        </w:trPr>
        <w:tc>
          <w:tcPr>
            <w:tcW w:w="15360" w:type="dxa"/>
            <w:gridSpan w:val="3"/>
            <w:tcBorders>
              <w:top w:val="nil"/>
              <w:left w:val="nil"/>
              <w:bottom w:val="nil"/>
              <w:right w:val="nil"/>
            </w:tcBorders>
            <w:shd w:val="clear" w:color="auto" w:fill="auto"/>
            <w:vAlign w:val="bottom"/>
            <w:hideMark/>
          </w:tcPr>
          <w:p w14:paraId="7D33E28B"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КАЧЕСТВА УСЛОВИЙ ОСУЩЕСТВЛЕНИЯ ОБРАЗОВАТЕЛЬНОЙ ДЕЯТЕЛЬНОСТИ</w:t>
            </w:r>
          </w:p>
        </w:tc>
      </w:tr>
      <w:tr w:rsidR="00902106" w:rsidRPr="000E3FC3" w14:paraId="43B9E0BF" w14:textId="77777777" w:rsidTr="00387EFC">
        <w:trPr>
          <w:trHeight w:val="113"/>
        </w:trPr>
        <w:tc>
          <w:tcPr>
            <w:tcW w:w="15360" w:type="dxa"/>
            <w:gridSpan w:val="3"/>
            <w:tcBorders>
              <w:top w:val="nil"/>
              <w:left w:val="nil"/>
              <w:bottom w:val="nil"/>
              <w:right w:val="nil"/>
            </w:tcBorders>
            <w:shd w:val="clear" w:color="auto" w:fill="auto"/>
            <w:vAlign w:val="bottom"/>
            <w:hideMark/>
          </w:tcPr>
          <w:p w14:paraId="35777B17" w14:textId="77777777" w:rsidR="00902106" w:rsidRPr="000E3FC3" w:rsidRDefault="00902106" w:rsidP="00387EFC">
            <w:pPr>
              <w:spacing w:after="0" w:line="240" w:lineRule="auto"/>
              <w:jc w:val="center"/>
              <w:rPr>
                <w:rFonts w:ascii="Times New Roman" w:hAnsi="Times New Roman" w:cs="Times New Roman"/>
                <w:b/>
                <w:bCs/>
                <w:color w:val="000000"/>
                <w:sz w:val="2"/>
                <w:szCs w:val="2"/>
              </w:rPr>
            </w:pPr>
          </w:p>
        </w:tc>
      </w:tr>
      <w:tr w:rsidR="00902106" w:rsidRPr="000E3FC3" w14:paraId="2684ADBB" w14:textId="77777777" w:rsidTr="00387EFC">
        <w:trPr>
          <w:trHeight w:val="227"/>
        </w:trPr>
        <w:tc>
          <w:tcPr>
            <w:tcW w:w="15360" w:type="dxa"/>
            <w:gridSpan w:val="3"/>
            <w:tcBorders>
              <w:top w:val="nil"/>
              <w:left w:val="nil"/>
              <w:bottom w:val="nil"/>
              <w:right w:val="nil"/>
            </w:tcBorders>
            <w:shd w:val="clear" w:color="auto" w:fill="auto"/>
            <w:vAlign w:val="bottom"/>
            <w:hideMark/>
          </w:tcPr>
          <w:p w14:paraId="4CEFCC7D"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Наименование организации: Муниципальное дошкольное образовательное автономное учреждение города Бузулука «Детский сад № 5»</w:t>
            </w:r>
          </w:p>
        </w:tc>
      </w:tr>
      <w:tr w:rsidR="00902106" w:rsidRPr="000E3FC3" w14:paraId="4AB28743" w14:textId="77777777" w:rsidTr="00387EFC">
        <w:trPr>
          <w:trHeight w:val="227"/>
        </w:trPr>
        <w:tc>
          <w:tcPr>
            <w:tcW w:w="15360" w:type="dxa"/>
            <w:gridSpan w:val="3"/>
            <w:tcBorders>
              <w:top w:val="nil"/>
              <w:left w:val="nil"/>
              <w:bottom w:val="nil"/>
              <w:right w:val="nil"/>
            </w:tcBorders>
            <w:shd w:val="clear" w:color="auto" w:fill="auto"/>
            <w:vAlign w:val="bottom"/>
            <w:hideMark/>
          </w:tcPr>
          <w:p w14:paraId="4B099C00"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Регион: Оренбургская область</w:t>
            </w:r>
          </w:p>
        </w:tc>
      </w:tr>
      <w:tr w:rsidR="00902106" w:rsidRPr="000E3FC3" w14:paraId="0672399C" w14:textId="77777777" w:rsidTr="00387EFC">
        <w:trPr>
          <w:trHeight w:val="227"/>
        </w:trPr>
        <w:tc>
          <w:tcPr>
            <w:tcW w:w="15360" w:type="dxa"/>
            <w:gridSpan w:val="3"/>
            <w:tcBorders>
              <w:top w:val="nil"/>
              <w:left w:val="nil"/>
              <w:bottom w:val="nil"/>
              <w:right w:val="nil"/>
            </w:tcBorders>
            <w:shd w:val="clear" w:color="auto" w:fill="auto"/>
            <w:vAlign w:val="bottom"/>
            <w:hideMark/>
          </w:tcPr>
          <w:p w14:paraId="3DFBF852"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Адрес: 461047, Оренбургская область, г. Бузулук, ул. Калинина, д. 46а</w:t>
            </w:r>
          </w:p>
        </w:tc>
      </w:tr>
      <w:tr w:rsidR="00902106" w:rsidRPr="000E3FC3" w14:paraId="3C3D103D" w14:textId="77777777" w:rsidTr="00387EFC">
        <w:trPr>
          <w:trHeight w:val="227"/>
        </w:trPr>
        <w:tc>
          <w:tcPr>
            <w:tcW w:w="15360" w:type="dxa"/>
            <w:gridSpan w:val="3"/>
            <w:tcBorders>
              <w:top w:val="nil"/>
              <w:left w:val="nil"/>
              <w:bottom w:val="nil"/>
              <w:right w:val="nil"/>
            </w:tcBorders>
            <w:shd w:val="clear" w:color="auto" w:fill="auto"/>
            <w:vAlign w:val="bottom"/>
            <w:hideMark/>
          </w:tcPr>
          <w:p w14:paraId="6718C4A6"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Ф.И.О. руководителя: Долгих Наталья Владимировна</w:t>
            </w:r>
          </w:p>
        </w:tc>
      </w:tr>
      <w:tr w:rsidR="00902106" w:rsidRPr="000E3FC3" w14:paraId="033E0D2E" w14:textId="77777777" w:rsidTr="00387EFC">
        <w:trPr>
          <w:trHeight w:val="227"/>
        </w:trPr>
        <w:tc>
          <w:tcPr>
            <w:tcW w:w="15360" w:type="dxa"/>
            <w:gridSpan w:val="3"/>
            <w:tcBorders>
              <w:top w:val="nil"/>
              <w:left w:val="nil"/>
              <w:bottom w:val="nil"/>
              <w:right w:val="nil"/>
            </w:tcBorders>
            <w:shd w:val="clear" w:color="auto" w:fill="auto"/>
            <w:vAlign w:val="bottom"/>
            <w:hideMark/>
          </w:tcPr>
          <w:p w14:paraId="0DA4B846"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Контактный телефон: 8(35342) 7-21-88</w:t>
            </w:r>
          </w:p>
        </w:tc>
      </w:tr>
      <w:tr w:rsidR="00902106" w:rsidRPr="000E3FC3" w14:paraId="68E266CC" w14:textId="77777777" w:rsidTr="00387EFC">
        <w:trPr>
          <w:trHeight w:val="227"/>
        </w:trPr>
        <w:tc>
          <w:tcPr>
            <w:tcW w:w="15360" w:type="dxa"/>
            <w:gridSpan w:val="3"/>
            <w:tcBorders>
              <w:top w:val="nil"/>
              <w:left w:val="nil"/>
              <w:bottom w:val="nil"/>
              <w:right w:val="nil"/>
            </w:tcBorders>
            <w:shd w:val="clear" w:color="auto" w:fill="auto"/>
            <w:vAlign w:val="bottom"/>
            <w:hideMark/>
          </w:tcPr>
          <w:p w14:paraId="7E8C5694"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902106" w:rsidRPr="000E3FC3" w14:paraId="09D4384F" w14:textId="77777777" w:rsidTr="00387EFC">
        <w:trPr>
          <w:trHeight w:val="113"/>
        </w:trPr>
        <w:tc>
          <w:tcPr>
            <w:tcW w:w="15360" w:type="dxa"/>
            <w:gridSpan w:val="3"/>
            <w:tcBorders>
              <w:top w:val="nil"/>
              <w:left w:val="nil"/>
              <w:bottom w:val="nil"/>
              <w:right w:val="nil"/>
            </w:tcBorders>
            <w:shd w:val="clear" w:color="auto" w:fill="auto"/>
            <w:vAlign w:val="bottom"/>
            <w:hideMark/>
          </w:tcPr>
          <w:p w14:paraId="508E9AC4" w14:textId="77777777" w:rsidR="00902106" w:rsidRPr="000E3FC3" w:rsidRDefault="00902106" w:rsidP="00387EFC">
            <w:pPr>
              <w:spacing w:after="0" w:line="240" w:lineRule="auto"/>
              <w:rPr>
                <w:rFonts w:ascii="Times New Roman" w:hAnsi="Times New Roman" w:cs="Times New Roman"/>
                <w:color w:val="000000"/>
                <w:sz w:val="2"/>
                <w:szCs w:val="2"/>
              </w:rPr>
            </w:pPr>
          </w:p>
        </w:tc>
      </w:tr>
      <w:tr w:rsidR="00902106" w:rsidRPr="000E3FC3" w14:paraId="4415AE28" w14:textId="77777777" w:rsidTr="00387EFC">
        <w:trPr>
          <w:trHeight w:val="227"/>
        </w:trPr>
        <w:tc>
          <w:tcPr>
            <w:tcW w:w="15360" w:type="dxa"/>
            <w:gridSpan w:val="3"/>
            <w:tcBorders>
              <w:top w:val="nil"/>
              <w:left w:val="nil"/>
              <w:bottom w:val="nil"/>
              <w:right w:val="nil"/>
            </w:tcBorders>
            <w:shd w:val="clear" w:color="000000" w:fill="FFFFFF"/>
            <w:vAlign w:val="center"/>
            <w:hideMark/>
          </w:tcPr>
          <w:p w14:paraId="2D80DFC7"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ИТОГОВЫЕ РЕЗУЛЬТАТЫ</w:t>
            </w:r>
          </w:p>
        </w:tc>
      </w:tr>
      <w:tr w:rsidR="00902106" w:rsidRPr="000E3FC3" w14:paraId="3E9407A9" w14:textId="77777777" w:rsidTr="00387EFC">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71EB5"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7F1C7FF"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19224A0"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Набранный балл</w:t>
            </w:r>
          </w:p>
        </w:tc>
      </w:tr>
      <w:tr w:rsidR="00902106" w:rsidRPr="000E3FC3" w14:paraId="4F8CED6F"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F6A9B2"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D9008F"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3F74132"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99,2</w:t>
            </w:r>
          </w:p>
        </w:tc>
      </w:tr>
      <w:tr w:rsidR="00902106" w:rsidRPr="000E3FC3" w14:paraId="6426C33E"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7DA618"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59E0B4"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20E2824"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141C088D"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1D1D61"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FCF5BD"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C6C5C41"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1F1C51C6"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80C219"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A2E763"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493A48C"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98</w:t>
            </w:r>
          </w:p>
        </w:tc>
      </w:tr>
      <w:tr w:rsidR="00902106" w:rsidRPr="000E3FC3" w14:paraId="40445EEC"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79D447"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D155E1"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1D8410C"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99</w:t>
            </w:r>
          </w:p>
        </w:tc>
      </w:tr>
      <w:tr w:rsidR="00902106" w:rsidRPr="000E3FC3" w14:paraId="6B6FF6DC"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FA5D5A"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DC0277"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7574E9E"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233DEACA"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5E52AD"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96A152"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FB7A4E6"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98</w:t>
            </w:r>
          </w:p>
        </w:tc>
      </w:tr>
      <w:tr w:rsidR="00902106" w:rsidRPr="000E3FC3" w14:paraId="0184CBBA"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651C0E"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F2024D"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D4F2D2D"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54</w:t>
            </w:r>
          </w:p>
        </w:tc>
      </w:tr>
      <w:tr w:rsidR="00902106" w:rsidRPr="000E3FC3" w14:paraId="287AAE9A"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8850C5"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8F8A3B"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3B6D79E"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0</w:t>
            </w:r>
          </w:p>
        </w:tc>
      </w:tr>
      <w:tr w:rsidR="00902106" w:rsidRPr="000E3FC3" w14:paraId="67841D75"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891A7F"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CA37BA"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3C8C040"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60</w:t>
            </w:r>
          </w:p>
        </w:tc>
      </w:tr>
      <w:tr w:rsidR="00902106" w:rsidRPr="000E3FC3" w14:paraId="60C438F2"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6AF2E9"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F5B394"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BF713ED"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09C68B9A"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C9918D"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E1AECE"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1FBF3D9"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99,4</w:t>
            </w:r>
          </w:p>
        </w:tc>
      </w:tr>
      <w:tr w:rsidR="00902106" w:rsidRPr="000E3FC3" w14:paraId="3104FFB6"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E6362A"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B8AAF8"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983D165"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7E45B3F3"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D2B1CD"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FBC04A"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D0CC746"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99</w:t>
            </w:r>
          </w:p>
        </w:tc>
      </w:tr>
      <w:tr w:rsidR="00902106" w:rsidRPr="000E3FC3" w14:paraId="176AEB0C"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156437"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B28465"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98DFE8B"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99</w:t>
            </w:r>
          </w:p>
        </w:tc>
      </w:tr>
      <w:tr w:rsidR="00902106" w:rsidRPr="000E3FC3" w14:paraId="56CEF106"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C7E8F2"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4097F5"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C125837"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98,7</w:t>
            </w:r>
          </w:p>
        </w:tc>
      </w:tr>
      <w:tr w:rsidR="00902106" w:rsidRPr="000E3FC3" w14:paraId="3DC3F27D" w14:textId="77777777" w:rsidTr="00387EFC">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C01521D"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B801B2"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6325D75D"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99</w:t>
            </w:r>
          </w:p>
        </w:tc>
      </w:tr>
      <w:tr w:rsidR="00902106" w:rsidRPr="000E3FC3" w14:paraId="0C79F897" w14:textId="77777777" w:rsidTr="00387EFC">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13A67E0"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AFB445"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7A3A83C"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95</w:t>
            </w:r>
          </w:p>
        </w:tc>
      </w:tr>
      <w:tr w:rsidR="00902106" w:rsidRPr="000E3FC3" w14:paraId="05E69DA7" w14:textId="77777777" w:rsidTr="00387EFC">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E4276D2"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D53873"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CE3454F"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0BD6C253" w14:textId="77777777" w:rsidTr="00387EFC">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B3ABAC0"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71B429A"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90,06 (8)</w:t>
            </w:r>
          </w:p>
        </w:tc>
      </w:tr>
    </w:tbl>
    <w:p w14:paraId="48E99C5B" w14:textId="77777777" w:rsidR="00902106" w:rsidRPr="000E3FC3" w:rsidRDefault="00902106" w:rsidP="00902106">
      <w:pPr>
        <w:spacing w:after="0"/>
        <w:rPr>
          <w:sz w:val="2"/>
          <w:szCs w:val="2"/>
        </w:rPr>
      </w:pPr>
      <w:r w:rsidRPr="000E3FC3">
        <w:rPr>
          <w:sz w:val="2"/>
          <w:szCs w:val="2"/>
        </w:rPr>
        <w:br w:type="page"/>
      </w:r>
    </w:p>
    <w:tbl>
      <w:tblPr>
        <w:tblW w:w="15360" w:type="dxa"/>
        <w:tblLook w:val="04A0" w:firstRow="1" w:lastRow="0" w:firstColumn="1" w:lastColumn="0" w:noHBand="0" w:noVBand="1"/>
      </w:tblPr>
      <w:tblGrid>
        <w:gridCol w:w="15360"/>
      </w:tblGrid>
      <w:tr w:rsidR="00902106" w:rsidRPr="000E3FC3" w14:paraId="7C132524" w14:textId="77777777" w:rsidTr="00387EFC">
        <w:trPr>
          <w:trHeight w:val="227"/>
        </w:trPr>
        <w:tc>
          <w:tcPr>
            <w:tcW w:w="15360" w:type="dxa"/>
            <w:tcBorders>
              <w:top w:val="nil"/>
              <w:left w:val="nil"/>
              <w:bottom w:val="nil"/>
              <w:right w:val="nil"/>
            </w:tcBorders>
            <w:shd w:val="clear" w:color="auto" w:fill="auto"/>
            <w:vAlign w:val="bottom"/>
            <w:hideMark/>
          </w:tcPr>
          <w:p w14:paraId="45201D5C" w14:textId="77777777" w:rsidR="00902106" w:rsidRPr="000E3FC3" w:rsidRDefault="00902106" w:rsidP="00387EFC">
            <w:pPr>
              <w:spacing w:after="0" w:line="240" w:lineRule="auto"/>
              <w:jc w:val="center"/>
              <w:rPr>
                <w:rFonts w:ascii="Times New Roman" w:hAnsi="Times New Roman" w:cs="Times New Roman"/>
                <w:b/>
                <w:bCs/>
                <w:color w:val="000000"/>
                <w:sz w:val="26"/>
                <w:szCs w:val="26"/>
              </w:rPr>
            </w:pPr>
            <w:r w:rsidRPr="000E3FC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902106" w:rsidRPr="000E3FC3" w14:paraId="516B78F1" w14:textId="77777777" w:rsidTr="00387EFC">
        <w:trPr>
          <w:trHeight w:val="227"/>
        </w:trPr>
        <w:tc>
          <w:tcPr>
            <w:tcW w:w="15360" w:type="dxa"/>
            <w:tcBorders>
              <w:top w:val="nil"/>
              <w:left w:val="nil"/>
              <w:bottom w:val="nil"/>
              <w:right w:val="nil"/>
            </w:tcBorders>
            <w:shd w:val="clear" w:color="auto" w:fill="auto"/>
            <w:vAlign w:val="bottom"/>
          </w:tcPr>
          <w:p w14:paraId="0584C44D" w14:textId="77777777" w:rsidR="00902106" w:rsidRPr="000E3FC3" w:rsidRDefault="00902106" w:rsidP="00387EFC">
            <w:pPr>
              <w:spacing w:before="60" w:after="0" w:line="240" w:lineRule="auto"/>
              <w:jc w:val="center"/>
              <w:rPr>
                <w:rFonts w:ascii="Times New Roman" w:hAnsi="Times New Roman" w:cs="Times New Roman"/>
                <w:b/>
                <w:color w:val="000000"/>
              </w:rPr>
            </w:pPr>
            <w:r w:rsidRPr="000E3FC3">
              <w:rPr>
                <w:rFonts w:ascii="Times New Roman" w:hAnsi="Times New Roman" w:cs="Times New Roman"/>
                <w:b/>
                <w:color w:val="000000"/>
              </w:rPr>
              <w:t>По результатам оценки критерия "Доступность услуг для инвалидов":</w:t>
            </w:r>
          </w:p>
        </w:tc>
      </w:tr>
      <w:tr w:rsidR="00902106" w:rsidRPr="000E3FC3" w14:paraId="0D40E43D" w14:textId="77777777" w:rsidTr="00387EFC">
        <w:trPr>
          <w:trHeight w:val="227"/>
        </w:trPr>
        <w:tc>
          <w:tcPr>
            <w:tcW w:w="15360" w:type="dxa"/>
            <w:tcBorders>
              <w:top w:val="nil"/>
              <w:left w:val="nil"/>
              <w:bottom w:val="nil"/>
              <w:right w:val="nil"/>
            </w:tcBorders>
            <w:shd w:val="clear" w:color="auto" w:fill="auto"/>
            <w:vAlign w:val="bottom"/>
          </w:tcPr>
          <w:p w14:paraId="230B8D85" w14:textId="77777777" w:rsidR="00902106" w:rsidRPr="000E3FC3" w:rsidRDefault="00902106" w:rsidP="00387EFC">
            <w:pPr>
              <w:spacing w:before="40" w:after="0" w:line="240" w:lineRule="auto"/>
              <w:rPr>
                <w:rFonts w:ascii="Times New Roman" w:hAnsi="Times New Roman" w:cs="Times New Roman"/>
                <w:color w:val="000000"/>
              </w:rPr>
            </w:pPr>
            <w:r w:rsidRPr="000E3FC3">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902106" w:rsidRPr="000E3FC3" w14:paraId="1A65537D" w14:textId="77777777" w:rsidTr="00387EFC">
        <w:trPr>
          <w:trHeight w:val="227"/>
        </w:trPr>
        <w:tc>
          <w:tcPr>
            <w:tcW w:w="15360" w:type="dxa"/>
            <w:tcBorders>
              <w:top w:val="nil"/>
              <w:left w:val="nil"/>
              <w:bottom w:val="nil"/>
              <w:right w:val="nil"/>
            </w:tcBorders>
            <w:shd w:val="clear" w:color="auto" w:fill="auto"/>
            <w:vAlign w:val="bottom"/>
          </w:tcPr>
          <w:p w14:paraId="0D809F20"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оборудование входных групп пандусами (подъемными платформами)</w:t>
            </w:r>
          </w:p>
        </w:tc>
      </w:tr>
      <w:tr w:rsidR="00902106" w:rsidRPr="000E3FC3" w14:paraId="14589BED" w14:textId="77777777" w:rsidTr="00387EFC">
        <w:trPr>
          <w:trHeight w:val="227"/>
        </w:trPr>
        <w:tc>
          <w:tcPr>
            <w:tcW w:w="15360" w:type="dxa"/>
            <w:tcBorders>
              <w:top w:val="nil"/>
              <w:left w:val="nil"/>
              <w:bottom w:val="nil"/>
              <w:right w:val="nil"/>
            </w:tcBorders>
            <w:shd w:val="clear" w:color="auto" w:fill="auto"/>
            <w:vAlign w:val="bottom"/>
          </w:tcPr>
          <w:p w14:paraId="3C40931D"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выделенные стоянки для автотранспортных средств инвалидов</w:t>
            </w:r>
          </w:p>
        </w:tc>
      </w:tr>
      <w:tr w:rsidR="00902106" w:rsidRPr="000E3FC3" w14:paraId="2C9AE988" w14:textId="77777777" w:rsidTr="00387EFC">
        <w:trPr>
          <w:trHeight w:val="227"/>
        </w:trPr>
        <w:tc>
          <w:tcPr>
            <w:tcW w:w="15360" w:type="dxa"/>
            <w:tcBorders>
              <w:top w:val="nil"/>
              <w:left w:val="nil"/>
              <w:bottom w:val="nil"/>
              <w:right w:val="nil"/>
            </w:tcBorders>
            <w:shd w:val="clear" w:color="auto" w:fill="auto"/>
            <w:vAlign w:val="bottom"/>
          </w:tcPr>
          <w:p w14:paraId="26628527"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адаптированные лифты, поручни, расширенные дверные проемы</w:t>
            </w:r>
          </w:p>
        </w:tc>
      </w:tr>
      <w:tr w:rsidR="00902106" w:rsidRPr="000E3FC3" w14:paraId="1FBBC09F" w14:textId="77777777" w:rsidTr="00387EFC">
        <w:trPr>
          <w:trHeight w:val="227"/>
        </w:trPr>
        <w:tc>
          <w:tcPr>
            <w:tcW w:w="15360" w:type="dxa"/>
            <w:tcBorders>
              <w:top w:val="nil"/>
              <w:left w:val="nil"/>
              <w:bottom w:val="nil"/>
              <w:right w:val="nil"/>
            </w:tcBorders>
            <w:shd w:val="clear" w:color="auto" w:fill="auto"/>
            <w:vAlign w:val="bottom"/>
          </w:tcPr>
          <w:p w14:paraId="4DFDE15E"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сменные кресла-коляски</w:t>
            </w:r>
          </w:p>
        </w:tc>
      </w:tr>
      <w:tr w:rsidR="00902106" w:rsidRPr="000E3FC3" w14:paraId="2CB987E0" w14:textId="77777777" w:rsidTr="00387EFC">
        <w:trPr>
          <w:trHeight w:val="227"/>
        </w:trPr>
        <w:tc>
          <w:tcPr>
            <w:tcW w:w="15360" w:type="dxa"/>
            <w:tcBorders>
              <w:top w:val="nil"/>
              <w:left w:val="nil"/>
              <w:bottom w:val="nil"/>
              <w:right w:val="nil"/>
            </w:tcBorders>
            <w:shd w:val="clear" w:color="auto" w:fill="auto"/>
            <w:vAlign w:val="bottom"/>
          </w:tcPr>
          <w:p w14:paraId="00D955B4"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902106" w:rsidRPr="000E3FC3" w14:paraId="29E2CA6E" w14:textId="77777777" w:rsidTr="00387EFC">
        <w:trPr>
          <w:trHeight w:val="227"/>
        </w:trPr>
        <w:tc>
          <w:tcPr>
            <w:tcW w:w="15360" w:type="dxa"/>
            <w:tcBorders>
              <w:top w:val="nil"/>
              <w:left w:val="nil"/>
              <w:bottom w:val="nil"/>
              <w:right w:val="nil"/>
            </w:tcBorders>
            <w:shd w:val="clear" w:color="auto" w:fill="auto"/>
            <w:vAlign w:val="bottom"/>
          </w:tcPr>
          <w:p w14:paraId="649E59AA" w14:textId="77777777" w:rsidR="00902106" w:rsidRPr="000E3FC3" w:rsidRDefault="00902106" w:rsidP="00387EFC">
            <w:pPr>
              <w:spacing w:before="40" w:after="0" w:line="240" w:lineRule="auto"/>
              <w:rPr>
                <w:rFonts w:ascii="Times New Roman" w:hAnsi="Times New Roman" w:cs="Times New Roman"/>
                <w:color w:val="000000"/>
              </w:rPr>
            </w:pPr>
            <w:r w:rsidRPr="000E3FC3">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902106" w:rsidRPr="000E3FC3" w14:paraId="539C1392" w14:textId="77777777" w:rsidTr="00387EFC">
        <w:trPr>
          <w:trHeight w:val="227"/>
        </w:trPr>
        <w:tc>
          <w:tcPr>
            <w:tcW w:w="15360" w:type="dxa"/>
            <w:tcBorders>
              <w:top w:val="nil"/>
              <w:left w:val="nil"/>
              <w:bottom w:val="nil"/>
              <w:right w:val="nil"/>
            </w:tcBorders>
            <w:shd w:val="clear" w:color="auto" w:fill="auto"/>
            <w:vAlign w:val="bottom"/>
          </w:tcPr>
          <w:p w14:paraId="7C7C9CE6"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дублирование для инвалидов по слуху и зрению звуковой и зрительной информации</w:t>
            </w:r>
          </w:p>
        </w:tc>
      </w:tr>
      <w:tr w:rsidR="00902106" w:rsidRPr="000E3FC3" w14:paraId="2E2A61AF" w14:textId="77777777" w:rsidTr="00387EFC">
        <w:trPr>
          <w:trHeight w:val="227"/>
        </w:trPr>
        <w:tc>
          <w:tcPr>
            <w:tcW w:w="15360" w:type="dxa"/>
            <w:tcBorders>
              <w:top w:val="nil"/>
              <w:left w:val="nil"/>
              <w:bottom w:val="nil"/>
              <w:right w:val="nil"/>
            </w:tcBorders>
            <w:shd w:val="clear" w:color="auto" w:fill="auto"/>
            <w:vAlign w:val="bottom"/>
          </w:tcPr>
          <w:p w14:paraId="25A7B729"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902106" w:rsidRPr="000E3FC3" w14:paraId="2A072695" w14:textId="77777777" w:rsidTr="00387EFC">
        <w:trPr>
          <w:trHeight w:val="227"/>
        </w:trPr>
        <w:tc>
          <w:tcPr>
            <w:tcW w:w="15360" w:type="dxa"/>
            <w:tcBorders>
              <w:top w:val="nil"/>
              <w:left w:val="nil"/>
              <w:bottom w:val="nil"/>
              <w:right w:val="nil"/>
            </w:tcBorders>
            <w:shd w:val="clear" w:color="auto" w:fill="auto"/>
            <w:vAlign w:val="bottom"/>
          </w:tcPr>
          <w:p w14:paraId="2AF23C7C"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возможность предоставления услуги в дистанционном режиме или на дому</w:t>
            </w:r>
          </w:p>
        </w:tc>
      </w:tr>
    </w:tbl>
    <w:p w14:paraId="1B526DF0" w14:textId="655121B9" w:rsidR="00797A72" w:rsidRPr="00C76D14" w:rsidRDefault="00797A72" w:rsidP="00C76D14">
      <w:pPr>
        <w:spacing w:after="0"/>
        <w:rPr>
          <w:rFonts w:ascii="Times New Roman" w:hAnsi="Times New Roman" w:cs="Times New Roman"/>
          <w:sz w:val="24"/>
          <w:szCs w:val="24"/>
        </w:rPr>
      </w:pPr>
      <w:bookmarkStart w:id="0" w:name="_GoBack"/>
      <w:bookmarkEnd w:id="0"/>
    </w:p>
    <w:sectPr w:rsidR="00797A72" w:rsidRPr="00C76D14" w:rsidSect="0014737D">
      <w:footerReference w:type="default" r:id="rId9"/>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6CA57" w14:textId="77777777" w:rsidR="00560892" w:rsidRDefault="00560892" w:rsidP="003A40F1">
      <w:pPr>
        <w:spacing w:after="0" w:line="240" w:lineRule="auto"/>
      </w:pPr>
      <w:r>
        <w:separator/>
      </w:r>
    </w:p>
  </w:endnote>
  <w:endnote w:type="continuationSeparator" w:id="0">
    <w:p w14:paraId="5EA0F910" w14:textId="77777777" w:rsidR="00560892" w:rsidRDefault="00560892"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12818"/>
      <w:docPartObj>
        <w:docPartGallery w:val="Page Numbers (Bottom of Page)"/>
        <w:docPartUnique/>
      </w:docPartObj>
    </w:sdtPr>
    <w:sdtEndPr/>
    <w:sdtContent>
      <w:p w14:paraId="259F8980" w14:textId="77777777" w:rsidR="00387EFC" w:rsidRDefault="00387EFC" w:rsidP="00E15F04">
        <w:pPr>
          <w:pStyle w:val="af4"/>
          <w:jc w:val="center"/>
        </w:pPr>
        <w:r>
          <w:fldChar w:fldCharType="begin"/>
        </w:r>
        <w:r>
          <w:instrText>PAGE   \* MERGEFORMAT</w:instrText>
        </w:r>
        <w:r>
          <w:fldChar w:fldCharType="separate"/>
        </w:r>
        <w:r w:rsidR="00C76D1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11A4B" w14:textId="77777777" w:rsidR="00560892" w:rsidRDefault="00560892" w:rsidP="003A40F1">
      <w:pPr>
        <w:spacing w:after="0" w:line="240" w:lineRule="auto"/>
      </w:pPr>
      <w:r>
        <w:separator/>
      </w:r>
    </w:p>
  </w:footnote>
  <w:footnote w:type="continuationSeparator" w:id="0">
    <w:p w14:paraId="196B7F10" w14:textId="77777777" w:rsidR="00560892" w:rsidRDefault="00560892" w:rsidP="003A4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hideSpellingErrors/>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047E"/>
    <w:rsid w:val="000027D1"/>
    <w:rsid w:val="00002F46"/>
    <w:rsid w:val="0000400E"/>
    <w:rsid w:val="00005FDC"/>
    <w:rsid w:val="00007428"/>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3059"/>
    <w:rsid w:val="000B2305"/>
    <w:rsid w:val="000B3F20"/>
    <w:rsid w:val="000B4C95"/>
    <w:rsid w:val="000B4F3B"/>
    <w:rsid w:val="000B59C6"/>
    <w:rsid w:val="000C1F6F"/>
    <w:rsid w:val="000C2F7B"/>
    <w:rsid w:val="000C32E3"/>
    <w:rsid w:val="000C32FD"/>
    <w:rsid w:val="000D0AB3"/>
    <w:rsid w:val="000D1A51"/>
    <w:rsid w:val="000D25B0"/>
    <w:rsid w:val="000D3F24"/>
    <w:rsid w:val="000D510C"/>
    <w:rsid w:val="000E15DF"/>
    <w:rsid w:val="000E2636"/>
    <w:rsid w:val="000E3120"/>
    <w:rsid w:val="000E3FC3"/>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35E9"/>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7651"/>
    <w:rsid w:val="00386E01"/>
    <w:rsid w:val="003870FC"/>
    <w:rsid w:val="003874BF"/>
    <w:rsid w:val="00387EFC"/>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5247"/>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92"/>
    <w:rsid w:val="005608AE"/>
    <w:rsid w:val="005608BD"/>
    <w:rsid w:val="00563DEC"/>
    <w:rsid w:val="0056584E"/>
    <w:rsid w:val="0057034E"/>
    <w:rsid w:val="00572591"/>
    <w:rsid w:val="00574362"/>
    <w:rsid w:val="00576011"/>
    <w:rsid w:val="0058171C"/>
    <w:rsid w:val="00585149"/>
    <w:rsid w:val="00585A85"/>
    <w:rsid w:val="005865D9"/>
    <w:rsid w:val="00586B28"/>
    <w:rsid w:val="00591A28"/>
    <w:rsid w:val="00592F02"/>
    <w:rsid w:val="00595FC1"/>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50FB"/>
    <w:rsid w:val="00772322"/>
    <w:rsid w:val="00772B32"/>
    <w:rsid w:val="00775A04"/>
    <w:rsid w:val="00776AAB"/>
    <w:rsid w:val="00782475"/>
    <w:rsid w:val="0078460E"/>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62CA"/>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2106"/>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457BF"/>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6D14"/>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371A4"/>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9021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9021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738D8-F22F-4BE6-B284-F1FD8367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2020-09-03T14:02:00Z</cp:lastPrinted>
  <dcterms:created xsi:type="dcterms:W3CDTF">2023-02-17T06:17:00Z</dcterms:created>
  <dcterms:modified xsi:type="dcterms:W3CDTF">2023-02-17T06:17:00Z</dcterms:modified>
</cp:coreProperties>
</file>